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6454" w14:textId="325A822B" w:rsidR="00E93DBA" w:rsidRP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E93DBA">
        <w:rPr>
          <w:rFonts w:ascii="inherit" w:eastAsia="Times New Roman" w:hAnsi="inherit" w:cs="Segoe UI Historic"/>
          <w:color w:val="050505"/>
          <w:kern w:val="0"/>
          <w:sz w:val="23"/>
          <w:szCs w:val="23"/>
          <w:lang w:eastAsia="de-DE"/>
          <w14:ligatures w14:val="none"/>
        </w:rPr>
        <w:t>Als Fraktion de</w:t>
      </w:r>
      <w:r>
        <w:rPr>
          <w:rFonts w:ascii="inherit" w:eastAsia="Times New Roman" w:hAnsi="inherit" w:cs="Segoe UI Historic"/>
          <w:color w:val="050505"/>
          <w:kern w:val="0"/>
          <w:sz w:val="23"/>
          <w:szCs w:val="23"/>
          <w:lang w:eastAsia="de-DE"/>
          <w14:ligatures w14:val="none"/>
        </w:rPr>
        <w:t xml:space="preserve">r FREIEN WÄHLER – Emmerich </w:t>
      </w:r>
      <w:r w:rsidRPr="00E93DBA">
        <w:rPr>
          <w:rFonts w:ascii="inherit" w:eastAsia="Times New Roman" w:hAnsi="inherit" w:cs="Segoe UI Historic"/>
          <w:color w:val="050505"/>
          <w:kern w:val="0"/>
          <w:sz w:val="23"/>
          <w:szCs w:val="23"/>
          <w:lang w:eastAsia="de-DE"/>
          <w14:ligatures w14:val="none"/>
        </w:rPr>
        <w:t>begrüßen wir grundsätzlich Eingaben an den Rat aus der Bürgerschaft. So freuen wir uns über die Idee eines Bürgers, über ein Alkoholverbot auf einem öffentlichen Platz nachzudenken.</w:t>
      </w:r>
    </w:p>
    <w:p w14:paraId="5C05DF67" w14:textId="77777777" w:rsid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E93DBA">
        <w:rPr>
          <w:rFonts w:ascii="inherit" w:eastAsia="Times New Roman" w:hAnsi="inherit" w:cs="Segoe UI Historic"/>
          <w:color w:val="050505"/>
          <w:kern w:val="0"/>
          <w:sz w:val="23"/>
          <w:szCs w:val="23"/>
          <w:lang w:eastAsia="de-DE"/>
          <w14:ligatures w14:val="none"/>
        </w:rPr>
        <w:t>So haben wir in der Ratssitzung vom 17.10.23 auch einheitlich der Verweisung dieser Eingabe in den entsprechenden Fachausschuss zugestimmt.</w:t>
      </w:r>
    </w:p>
    <w:p w14:paraId="2801E965" w14:textId="77777777" w:rsidR="00E93DBA" w:rsidRP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p>
    <w:p w14:paraId="68585A0B" w14:textId="40BDC3AE" w:rsidR="00E93DBA" w:rsidRP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E93DBA">
        <w:rPr>
          <w:rFonts w:ascii="inherit" w:eastAsia="Times New Roman" w:hAnsi="inherit" w:cs="Segoe UI Historic"/>
          <w:color w:val="050505"/>
          <w:kern w:val="0"/>
          <w:sz w:val="23"/>
          <w:szCs w:val="23"/>
          <w:lang w:eastAsia="de-DE"/>
          <w14:ligatures w14:val="none"/>
        </w:rPr>
        <w:t>Als FREIE WÄHLER können wir uns grundsätzlich mit dem Gedanken anfreunden sollte dies auch rechtlich möglich sein, ein Alkoholverbot in Emmerich an bestimmten Orten einzuführen, jedoch sehen wir die Eingabe nicht weitgehend genug. Wir würden es begrüßen, wenn die Stadtverwaltung bei der Erarbeitung der Vorlage für den Haupt und Finanzausschuss folgende Punkte berücksichtigt</w:t>
      </w:r>
      <w:r>
        <w:rPr>
          <w:rFonts w:ascii="inherit" w:eastAsia="Times New Roman" w:hAnsi="inherit" w:cs="Segoe UI Historic"/>
          <w:color w:val="050505"/>
          <w:kern w:val="0"/>
          <w:sz w:val="23"/>
          <w:szCs w:val="23"/>
          <w:lang w:eastAsia="de-DE"/>
          <w14:ligatures w14:val="none"/>
        </w:rPr>
        <w:t>:</w:t>
      </w:r>
      <w:r>
        <w:rPr>
          <w:rFonts w:ascii="inherit" w:eastAsia="Times New Roman" w:hAnsi="inherit" w:cs="Segoe UI Historic"/>
          <w:color w:val="050505"/>
          <w:kern w:val="0"/>
          <w:sz w:val="23"/>
          <w:szCs w:val="23"/>
          <w:lang w:eastAsia="de-DE"/>
          <w14:ligatures w14:val="none"/>
        </w:rPr>
        <w:br/>
      </w:r>
    </w:p>
    <w:p w14:paraId="208339DB" w14:textId="77777777" w:rsidR="00E93DBA" w:rsidRP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E93DBA">
        <w:rPr>
          <w:rFonts w:ascii="inherit" w:eastAsia="Times New Roman" w:hAnsi="inherit" w:cs="Segoe UI Historic"/>
          <w:color w:val="050505"/>
          <w:kern w:val="0"/>
          <w:sz w:val="23"/>
          <w:szCs w:val="23"/>
          <w:lang w:eastAsia="de-DE"/>
          <w14:ligatures w14:val="none"/>
        </w:rPr>
        <w:t>* Ausweitung des Alkoholverbotes über den Franz-Wolter-Platz hinaus.</w:t>
      </w:r>
    </w:p>
    <w:p w14:paraId="654F4293" w14:textId="4B08BE5B" w:rsidR="00E93DBA" w:rsidRP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E93DBA">
        <w:rPr>
          <w:rFonts w:ascii="inherit" w:eastAsia="Times New Roman" w:hAnsi="inherit" w:cs="Segoe UI Historic"/>
          <w:color w:val="050505"/>
          <w:kern w:val="0"/>
          <w:sz w:val="23"/>
          <w:szCs w:val="23"/>
          <w:lang w:eastAsia="de-DE"/>
          <w14:ligatures w14:val="none"/>
        </w:rPr>
        <w:t>Grund: Ist der eine Platz gesperrt, sucht man sich schnell eine andere Stelle. So sollte schon im Vorfeld über ein Alkoholverbot über gleich mehrere Plätze bzw. Innenstadt Bereiche nachgedacht werden.</w:t>
      </w:r>
      <w:r>
        <w:rPr>
          <w:rFonts w:ascii="inherit" w:eastAsia="Times New Roman" w:hAnsi="inherit" w:cs="Segoe UI Historic"/>
          <w:color w:val="050505"/>
          <w:kern w:val="0"/>
          <w:sz w:val="23"/>
          <w:szCs w:val="23"/>
          <w:lang w:eastAsia="de-DE"/>
          <w14:ligatures w14:val="none"/>
        </w:rPr>
        <w:br/>
      </w:r>
    </w:p>
    <w:p w14:paraId="2CB9EE33" w14:textId="297B823A" w:rsidR="00E93DBA" w:rsidRP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E93DBA">
        <w:rPr>
          <w:rFonts w:ascii="inherit" w:eastAsia="Times New Roman" w:hAnsi="inherit" w:cs="Segoe UI Historic"/>
          <w:color w:val="050505"/>
          <w:kern w:val="0"/>
          <w:sz w:val="23"/>
          <w:szCs w:val="23"/>
          <w:lang w:eastAsia="de-DE"/>
          <w14:ligatures w14:val="none"/>
        </w:rPr>
        <w:t>* Aufzeigen der Kompetenzen des Ordnungsdienstes und aktueller Stand der personellen Entwicklung. Inwieweit kann der kommunale Ordnungsdienst kommende Verordnungen durchsetzen. Wo liegt die Abgrenzung zur Polizeiarbeit. Wie werden Mitarbeiter des kommunalen Ordnungsdienstes geschult?!</w:t>
      </w:r>
      <w:r>
        <w:rPr>
          <w:rFonts w:ascii="inherit" w:eastAsia="Times New Roman" w:hAnsi="inherit" w:cs="Segoe UI Historic"/>
          <w:color w:val="050505"/>
          <w:kern w:val="0"/>
          <w:sz w:val="23"/>
          <w:szCs w:val="23"/>
          <w:lang w:eastAsia="de-DE"/>
          <w14:ligatures w14:val="none"/>
        </w:rPr>
        <w:br/>
      </w:r>
    </w:p>
    <w:p w14:paraId="73F3EA79" w14:textId="023FA465" w:rsidR="00E93DBA" w:rsidRP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E93DBA">
        <w:rPr>
          <w:rFonts w:ascii="inherit" w:eastAsia="Times New Roman" w:hAnsi="inherit" w:cs="Segoe UI Historic"/>
          <w:color w:val="050505"/>
          <w:kern w:val="0"/>
          <w:sz w:val="23"/>
          <w:szCs w:val="23"/>
          <w:lang w:eastAsia="de-DE"/>
          <w14:ligatures w14:val="none"/>
        </w:rPr>
        <w:t xml:space="preserve">* Ausnahmeregelungen müssen möglich sein! Emmerich lebt von seinen Vereinen, Emmerich lebt vom Beisammen sein. Ein Karnevalszug, Lichterfeste, Feuerwerke und sogar Verkaufsoffene Sonntage bis hin zum Feierabendmarkt oder gar Beer-Truck-Festivals müssen von kommenden Verordnungen ausgenommen sein. Selbstverständlich auch die Gastronomie! </w:t>
      </w:r>
      <w:r>
        <w:rPr>
          <w:rFonts w:ascii="inherit" w:eastAsia="Times New Roman" w:hAnsi="inherit" w:cs="Segoe UI Historic"/>
          <w:color w:val="050505"/>
          <w:kern w:val="0"/>
          <w:sz w:val="23"/>
          <w:szCs w:val="23"/>
          <w:lang w:eastAsia="de-DE"/>
          <w14:ligatures w14:val="none"/>
        </w:rPr>
        <w:br/>
      </w:r>
    </w:p>
    <w:p w14:paraId="6F771CE4" w14:textId="5E926871" w:rsidR="00E93DBA" w:rsidRP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E93DBA">
        <w:rPr>
          <w:rFonts w:ascii="inherit" w:eastAsia="Times New Roman" w:hAnsi="inherit" w:cs="Segoe UI Historic"/>
          <w:color w:val="050505"/>
          <w:kern w:val="0"/>
          <w:sz w:val="23"/>
          <w:szCs w:val="23"/>
          <w:lang w:eastAsia="de-DE"/>
          <w14:ligatures w14:val="none"/>
        </w:rPr>
        <w:t xml:space="preserve">Eine Klärung dieser Punkte </w:t>
      </w:r>
      <w:proofErr w:type="gramStart"/>
      <w:r w:rsidRPr="00E93DBA">
        <w:rPr>
          <w:rFonts w:ascii="inherit" w:eastAsia="Times New Roman" w:hAnsi="inherit" w:cs="Segoe UI Historic"/>
          <w:color w:val="050505"/>
          <w:kern w:val="0"/>
          <w:sz w:val="23"/>
          <w:szCs w:val="23"/>
          <w:lang w:eastAsia="de-DE"/>
          <w14:ligatures w14:val="none"/>
        </w:rPr>
        <w:t>sind</w:t>
      </w:r>
      <w:proofErr w:type="gramEnd"/>
      <w:r w:rsidRPr="00E93DBA">
        <w:rPr>
          <w:rFonts w:ascii="inherit" w:eastAsia="Times New Roman" w:hAnsi="inherit" w:cs="Segoe UI Historic"/>
          <w:color w:val="050505"/>
          <w:kern w:val="0"/>
          <w:sz w:val="23"/>
          <w:szCs w:val="23"/>
          <w:lang w:eastAsia="de-DE"/>
          <w14:ligatures w14:val="none"/>
        </w:rPr>
        <w:t xml:space="preserve"> aus Sicht der Fraktion FREIE WÄHLER Emmerich wesentlicher Bestandteil, um einen Vorhaben des Alkoholverbotes an gewissen Orten zuzustimmen.</w:t>
      </w:r>
      <w:r>
        <w:rPr>
          <w:rFonts w:ascii="inherit" w:eastAsia="Times New Roman" w:hAnsi="inherit" w:cs="Segoe UI Historic"/>
          <w:color w:val="050505"/>
          <w:kern w:val="0"/>
          <w:sz w:val="23"/>
          <w:szCs w:val="23"/>
          <w:lang w:eastAsia="de-DE"/>
          <w14:ligatures w14:val="none"/>
        </w:rPr>
        <w:br/>
      </w:r>
    </w:p>
    <w:p w14:paraId="479C3743" w14:textId="77777777" w:rsidR="00E93DBA" w:rsidRPr="00E93DBA" w:rsidRDefault="00E93DBA" w:rsidP="00E93DBA">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E93DBA">
        <w:rPr>
          <w:rFonts w:ascii="inherit" w:eastAsia="Times New Roman" w:hAnsi="inherit" w:cs="Segoe UI Historic"/>
          <w:color w:val="050505"/>
          <w:kern w:val="0"/>
          <w:sz w:val="23"/>
          <w:szCs w:val="23"/>
          <w:lang w:eastAsia="de-DE"/>
          <w14:ligatures w14:val="none"/>
        </w:rPr>
        <w:t>Dies würde signifikant dazu beitragen den Aufenthaltscharakter der Innenstadt zu stärken.</w:t>
      </w:r>
    </w:p>
    <w:p w14:paraId="23D2E6BC" w14:textId="77777777" w:rsidR="00000000" w:rsidRDefault="00000000"/>
    <w:sectPr w:rsidR="00255E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64"/>
    <w:rsid w:val="0012757F"/>
    <w:rsid w:val="005034D3"/>
    <w:rsid w:val="00C36000"/>
    <w:rsid w:val="00E93DBA"/>
    <w:rsid w:val="00E97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C2AC"/>
  <w15:chartTrackingRefBased/>
  <w15:docId w15:val="{09CC59D5-E91A-4371-8B3B-934372C3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t0psk2">
    <w:name w:val="xt0psk2"/>
    <w:basedOn w:val="Absatz-Standardschriftart"/>
    <w:rsid w:val="00E9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2774">
      <w:bodyDiv w:val="1"/>
      <w:marLeft w:val="0"/>
      <w:marRight w:val="0"/>
      <w:marTop w:val="0"/>
      <w:marBottom w:val="0"/>
      <w:divBdr>
        <w:top w:val="none" w:sz="0" w:space="0" w:color="auto"/>
        <w:left w:val="none" w:sz="0" w:space="0" w:color="auto"/>
        <w:bottom w:val="none" w:sz="0" w:space="0" w:color="auto"/>
        <w:right w:val="none" w:sz="0" w:space="0" w:color="auto"/>
      </w:divBdr>
      <w:divsChild>
        <w:div w:id="1487623094">
          <w:marLeft w:val="0"/>
          <w:marRight w:val="0"/>
          <w:marTop w:val="0"/>
          <w:marBottom w:val="0"/>
          <w:divBdr>
            <w:top w:val="none" w:sz="0" w:space="0" w:color="auto"/>
            <w:left w:val="none" w:sz="0" w:space="0" w:color="auto"/>
            <w:bottom w:val="none" w:sz="0" w:space="0" w:color="auto"/>
            <w:right w:val="none" w:sz="0" w:space="0" w:color="auto"/>
          </w:divBdr>
        </w:div>
        <w:div w:id="451173747">
          <w:marLeft w:val="0"/>
          <w:marRight w:val="0"/>
          <w:marTop w:val="0"/>
          <w:marBottom w:val="0"/>
          <w:divBdr>
            <w:top w:val="none" w:sz="0" w:space="0" w:color="auto"/>
            <w:left w:val="none" w:sz="0" w:space="0" w:color="auto"/>
            <w:bottom w:val="none" w:sz="0" w:space="0" w:color="auto"/>
            <w:right w:val="none" w:sz="0" w:space="0" w:color="auto"/>
          </w:divBdr>
        </w:div>
        <w:div w:id="1213232517">
          <w:marLeft w:val="0"/>
          <w:marRight w:val="0"/>
          <w:marTop w:val="120"/>
          <w:marBottom w:val="0"/>
          <w:divBdr>
            <w:top w:val="none" w:sz="0" w:space="0" w:color="auto"/>
            <w:left w:val="none" w:sz="0" w:space="0" w:color="auto"/>
            <w:bottom w:val="none" w:sz="0" w:space="0" w:color="auto"/>
            <w:right w:val="none" w:sz="0" w:space="0" w:color="auto"/>
          </w:divBdr>
          <w:divsChild>
            <w:div w:id="921371066">
              <w:marLeft w:val="0"/>
              <w:marRight w:val="0"/>
              <w:marTop w:val="0"/>
              <w:marBottom w:val="0"/>
              <w:divBdr>
                <w:top w:val="none" w:sz="0" w:space="0" w:color="auto"/>
                <w:left w:val="none" w:sz="0" w:space="0" w:color="auto"/>
                <w:bottom w:val="none" w:sz="0" w:space="0" w:color="auto"/>
                <w:right w:val="none" w:sz="0" w:space="0" w:color="auto"/>
              </w:divBdr>
            </w:div>
          </w:divsChild>
        </w:div>
        <w:div w:id="1107890248">
          <w:marLeft w:val="0"/>
          <w:marRight w:val="0"/>
          <w:marTop w:val="120"/>
          <w:marBottom w:val="0"/>
          <w:divBdr>
            <w:top w:val="none" w:sz="0" w:space="0" w:color="auto"/>
            <w:left w:val="none" w:sz="0" w:space="0" w:color="auto"/>
            <w:bottom w:val="none" w:sz="0" w:space="0" w:color="auto"/>
            <w:right w:val="none" w:sz="0" w:space="0" w:color="auto"/>
          </w:divBdr>
          <w:divsChild>
            <w:div w:id="341706308">
              <w:marLeft w:val="0"/>
              <w:marRight w:val="0"/>
              <w:marTop w:val="0"/>
              <w:marBottom w:val="0"/>
              <w:divBdr>
                <w:top w:val="none" w:sz="0" w:space="0" w:color="auto"/>
                <w:left w:val="none" w:sz="0" w:space="0" w:color="auto"/>
                <w:bottom w:val="none" w:sz="0" w:space="0" w:color="auto"/>
                <w:right w:val="none" w:sz="0" w:space="0" w:color="auto"/>
              </w:divBdr>
            </w:div>
            <w:div w:id="1751345601">
              <w:marLeft w:val="0"/>
              <w:marRight w:val="0"/>
              <w:marTop w:val="0"/>
              <w:marBottom w:val="0"/>
              <w:divBdr>
                <w:top w:val="none" w:sz="0" w:space="0" w:color="auto"/>
                <w:left w:val="none" w:sz="0" w:space="0" w:color="auto"/>
                <w:bottom w:val="none" w:sz="0" w:space="0" w:color="auto"/>
                <w:right w:val="none" w:sz="0" w:space="0" w:color="auto"/>
              </w:divBdr>
            </w:div>
          </w:divsChild>
        </w:div>
        <w:div w:id="408621198">
          <w:marLeft w:val="0"/>
          <w:marRight w:val="0"/>
          <w:marTop w:val="120"/>
          <w:marBottom w:val="0"/>
          <w:divBdr>
            <w:top w:val="none" w:sz="0" w:space="0" w:color="auto"/>
            <w:left w:val="none" w:sz="0" w:space="0" w:color="auto"/>
            <w:bottom w:val="none" w:sz="0" w:space="0" w:color="auto"/>
            <w:right w:val="none" w:sz="0" w:space="0" w:color="auto"/>
          </w:divBdr>
          <w:divsChild>
            <w:div w:id="482166329">
              <w:marLeft w:val="0"/>
              <w:marRight w:val="0"/>
              <w:marTop w:val="0"/>
              <w:marBottom w:val="0"/>
              <w:divBdr>
                <w:top w:val="none" w:sz="0" w:space="0" w:color="auto"/>
                <w:left w:val="none" w:sz="0" w:space="0" w:color="auto"/>
                <w:bottom w:val="none" w:sz="0" w:space="0" w:color="auto"/>
                <w:right w:val="none" w:sz="0" w:space="0" w:color="auto"/>
              </w:divBdr>
            </w:div>
          </w:divsChild>
        </w:div>
        <w:div w:id="807014572">
          <w:marLeft w:val="0"/>
          <w:marRight w:val="0"/>
          <w:marTop w:val="120"/>
          <w:marBottom w:val="0"/>
          <w:divBdr>
            <w:top w:val="none" w:sz="0" w:space="0" w:color="auto"/>
            <w:left w:val="none" w:sz="0" w:space="0" w:color="auto"/>
            <w:bottom w:val="none" w:sz="0" w:space="0" w:color="auto"/>
            <w:right w:val="none" w:sz="0" w:space="0" w:color="auto"/>
          </w:divBdr>
          <w:divsChild>
            <w:div w:id="560948846">
              <w:marLeft w:val="0"/>
              <w:marRight w:val="0"/>
              <w:marTop w:val="0"/>
              <w:marBottom w:val="0"/>
              <w:divBdr>
                <w:top w:val="none" w:sz="0" w:space="0" w:color="auto"/>
                <w:left w:val="none" w:sz="0" w:space="0" w:color="auto"/>
                <w:bottom w:val="none" w:sz="0" w:space="0" w:color="auto"/>
                <w:right w:val="none" w:sz="0" w:space="0" w:color="auto"/>
              </w:divBdr>
            </w:div>
          </w:divsChild>
        </w:div>
        <w:div w:id="202451512">
          <w:marLeft w:val="0"/>
          <w:marRight w:val="0"/>
          <w:marTop w:val="120"/>
          <w:marBottom w:val="0"/>
          <w:divBdr>
            <w:top w:val="none" w:sz="0" w:space="0" w:color="auto"/>
            <w:left w:val="none" w:sz="0" w:space="0" w:color="auto"/>
            <w:bottom w:val="none" w:sz="0" w:space="0" w:color="auto"/>
            <w:right w:val="none" w:sz="0" w:space="0" w:color="auto"/>
          </w:divBdr>
          <w:divsChild>
            <w:div w:id="309553653">
              <w:marLeft w:val="0"/>
              <w:marRight w:val="0"/>
              <w:marTop w:val="0"/>
              <w:marBottom w:val="0"/>
              <w:divBdr>
                <w:top w:val="none" w:sz="0" w:space="0" w:color="auto"/>
                <w:left w:val="none" w:sz="0" w:space="0" w:color="auto"/>
                <w:bottom w:val="none" w:sz="0" w:space="0" w:color="auto"/>
                <w:right w:val="none" w:sz="0" w:space="0" w:color="auto"/>
              </w:divBdr>
            </w:div>
          </w:divsChild>
        </w:div>
        <w:div w:id="2102725344">
          <w:marLeft w:val="0"/>
          <w:marRight w:val="0"/>
          <w:marTop w:val="120"/>
          <w:marBottom w:val="0"/>
          <w:divBdr>
            <w:top w:val="none" w:sz="0" w:space="0" w:color="auto"/>
            <w:left w:val="none" w:sz="0" w:space="0" w:color="auto"/>
            <w:bottom w:val="none" w:sz="0" w:space="0" w:color="auto"/>
            <w:right w:val="none" w:sz="0" w:space="0" w:color="auto"/>
          </w:divBdr>
          <w:divsChild>
            <w:div w:id="681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1646</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Jörn Bartels</dc:creator>
  <cp:keywords/>
  <dc:description/>
  <cp:lastModifiedBy>Jörn Bartels</cp:lastModifiedBy>
  <cp:revision>2</cp:revision>
  <dcterms:created xsi:type="dcterms:W3CDTF">2023-10-18T09:43:00Z</dcterms:created>
  <dcterms:modified xsi:type="dcterms:W3CDTF">2023-10-18T09:45:00Z</dcterms:modified>
</cp:coreProperties>
</file>